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47" w:rsidRPr="00664342" w:rsidRDefault="00C63EEE" w:rsidP="00837B06">
      <w:pPr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bookmarkStart w:id="0" w:name="_GoBack"/>
      <w:bookmarkEnd w:id="0"/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24A994B0" wp14:editId="18B9E8CD">
            <wp:simplePos x="0" y="0"/>
            <wp:positionH relativeFrom="column">
              <wp:posOffset>1743075</wp:posOffset>
            </wp:positionH>
            <wp:positionV relativeFrom="paragraph">
              <wp:posOffset>0</wp:posOffset>
            </wp:positionV>
            <wp:extent cx="2879725" cy="2159635"/>
            <wp:effectExtent l="0" t="0" r="0" b="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kratje_kolorit_B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06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VVZ SLOVENJ GRADEC</w:t>
      </w:r>
    </w:p>
    <w:p w:rsidR="00095F47" w:rsidRPr="00664342" w:rsidRDefault="00181A05" w:rsidP="00B006DB">
      <w:pPr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MAISTROVA 2A</w:t>
      </w:r>
    </w:p>
    <w:p w:rsidR="00A52396" w:rsidRPr="00664342" w:rsidRDefault="00181A05" w:rsidP="00B006DB">
      <w:pPr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2380 SLOVENJ GRADE</w:t>
      </w:r>
      <w:r w:rsidR="00A52396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C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    </w:t>
      </w:r>
    </w:p>
    <w:p w:rsidR="00C63EEE" w:rsidRPr="00664342" w:rsidRDefault="00C63EEE" w:rsidP="00B006DB">
      <w:pPr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</w:p>
    <w:p w:rsidR="00095F47" w:rsidRPr="00664342" w:rsidRDefault="00095F47" w:rsidP="00A52396">
      <w:pPr>
        <w:jc w:val="right"/>
        <w:rPr>
          <w:rFonts w:ascii="Arial" w:hAnsi="Arial" w:cs="Arial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                                     </w:t>
      </w:r>
      <w:r w:rsidR="00181A05" w:rsidRPr="00664342">
        <w:rPr>
          <w:rFonts w:ascii="DIN Pro Light" w:hAnsi="DIN Pro Light" w:cs="DIN Pro Light"/>
          <w:b/>
          <w:lang w:val="sl-SI"/>
        </w:rPr>
        <w:t xml:space="preserve">                 </w:t>
      </w:r>
      <w:r w:rsidR="00181A05" w:rsidRPr="00664342">
        <w:rPr>
          <w:rFonts w:ascii="DIN Pro Light" w:hAnsi="DIN Pro Light" w:cs="DIN Pro Light"/>
          <w:b/>
          <w:sz w:val="32"/>
          <w:szCs w:val="32"/>
          <w:lang w:val="sl-SI"/>
        </w:rPr>
        <w:t xml:space="preserve">                                 </w:t>
      </w:r>
    </w:p>
    <w:p w:rsidR="00095F47" w:rsidRPr="00664342" w:rsidRDefault="00C63EEE" w:rsidP="00C63EEE">
      <w:pPr>
        <w:jc w:val="center"/>
        <w:rPr>
          <w:rFonts w:ascii="DIN Pro Light" w:hAnsi="DIN Pro Light" w:cs="DIN Pro Light"/>
          <w:b/>
          <w:sz w:val="36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b/>
          <w:sz w:val="36"/>
          <w:szCs w:val="22"/>
          <w:lang w:val="sl-SI"/>
        </w:rPr>
        <w:t>“Telefon daj od sebe, da boš lažje videl mene.”</w:t>
      </w:r>
    </w:p>
    <w:p w:rsidR="00095F47" w:rsidRPr="00664342" w:rsidRDefault="00095F47" w:rsidP="00D23186">
      <w:pPr>
        <w:ind w:left="1995"/>
        <w:jc w:val="both"/>
        <w:rPr>
          <w:rFonts w:ascii="DIN Pro Light" w:hAnsi="DIN Pro Light" w:cs="DIN Pro Light"/>
          <w:b/>
          <w:sz w:val="22"/>
          <w:szCs w:val="22"/>
          <w:lang w:val="sl-SI"/>
        </w:rPr>
      </w:pPr>
    </w:p>
    <w:p w:rsidR="00095F47" w:rsidRPr="00664342" w:rsidRDefault="003D1808" w:rsidP="00C63EEE">
      <w:pPr>
        <w:ind w:left="1212" w:right="1241" w:hanging="10"/>
        <w:jc w:val="center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V</w:t>
      </w:r>
      <w:r w:rsidR="00095F47" w:rsidRPr="00664342">
        <w:rPr>
          <w:rFonts w:ascii="DIN Pro Light" w:hAnsi="DIN Pro Light" w:cs="DIN Pro Light"/>
          <w:sz w:val="22"/>
          <w:szCs w:val="22"/>
          <w:lang w:val="sl-SI"/>
        </w:rPr>
        <w:t xml:space="preserve">VZ Slovenj Gradec objavlja </w:t>
      </w:r>
      <w:r w:rsidR="00095F47" w:rsidRPr="00664342">
        <w:rPr>
          <w:rFonts w:ascii="DIN Pro Light" w:hAnsi="DIN Pro Light" w:cs="DIN Pro Light"/>
          <w:b/>
          <w:sz w:val="22"/>
          <w:szCs w:val="22"/>
          <w:lang w:val="sl-SI"/>
        </w:rPr>
        <w:t>razpis za likovni natečaj</w:t>
      </w:r>
    </w:p>
    <w:p w:rsidR="00095F47" w:rsidRPr="00664342" w:rsidRDefault="00095F47" w:rsidP="00D23186">
      <w:pPr>
        <w:ind w:left="1995"/>
        <w:jc w:val="both"/>
        <w:rPr>
          <w:rFonts w:ascii="DIN Pro Light" w:hAnsi="DIN Pro Light" w:cs="DIN Pro Light"/>
          <w:b/>
          <w:sz w:val="22"/>
          <w:szCs w:val="22"/>
          <w:lang w:val="sl-SI"/>
        </w:rPr>
      </w:pPr>
    </w:p>
    <w:p w:rsidR="00095F47" w:rsidRPr="00664342" w:rsidRDefault="00095F47" w:rsidP="00C63EEE">
      <w:pPr>
        <w:jc w:val="center"/>
        <w:rPr>
          <w:rFonts w:ascii="DIN Pro Light" w:hAnsi="DIN Pro Light" w:cs="DIN Pro Light"/>
          <w:b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b/>
          <w:sz w:val="22"/>
          <w:szCs w:val="22"/>
          <w:lang w:val="sl-SI"/>
        </w:rPr>
        <w:t>»ŠKRATI V OTROŠKEM SVETU«</w:t>
      </w:r>
    </w:p>
    <w:p w:rsidR="003D1808" w:rsidRPr="00664342" w:rsidRDefault="003D1808" w:rsidP="00FC2AAD">
      <w:pPr>
        <w:spacing w:after="237"/>
        <w:ind w:right="-5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627810" w:rsidRPr="00664342" w:rsidRDefault="00627810" w:rsidP="00FC2AAD">
      <w:pPr>
        <w:spacing w:after="237"/>
        <w:ind w:right="-5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Ker se vrtec Slovenj Gradec nahaja v neposredni bliži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ni Škratkove dežele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, </w:t>
      </w:r>
      <w:r w:rsidR="00837B0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nam misli večkrat bežijo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k tem majhnim pravljičnim bitjem. Zato se ne gre čuditi, da so 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prav škrati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velikokrat motiv za ot</w:t>
      </w:r>
      <w:r w:rsidR="00B01CAC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roško ustv</w:t>
      </w:r>
      <w:r w:rsidR="0076433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arjanje. Naš zavod že nekaj let</w:t>
      </w:r>
      <w:r w:rsidR="00B01CAC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organizira likovni </w:t>
      </w:r>
      <w:r w:rsidR="00C63EEE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na</w:t>
      </w:r>
      <w:r w:rsidR="00B01CAC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tečaj in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razstavo na temo</w:t>
      </w:r>
      <w:r w:rsidR="00181A05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“Škrat</w:t>
      </w:r>
      <w:r w:rsidR="0076433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 v otroškem svetu”. V zadnjih letih nam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je ponagajala “corona</w:t>
      </w:r>
      <w:r w:rsidR="00837B0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”, ki je to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onemogočila. 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L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etošnje </w:t>
      </w:r>
      <w:r w:rsidR="003D1808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šolsko leto želimo </w:t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s prireditvijo obeležit</w:t>
      </w:r>
      <w:r w:rsidR="00837B0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razstavo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="00B6030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otroških likovnih del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.</w:t>
      </w:r>
    </w:p>
    <w:p w:rsidR="00181A05" w:rsidRPr="00664342" w:rsidRDefault="00837B06" w:rsidP="00FC2AAD">
      <w:pPr>
        <w:spacing w:after="304"/>
        <w:ind w:right="542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Pri tem potrebujemo vašo po</w:t>
      </w:r>
      <w:r w:rsidR="0076537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moč in vas vabimo k sodelovanju. 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T</w:t>
      </w:r>
      <w:r w:rsidR="00DD20A1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ema 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letošnjega ustvarjanja </w:t>
      </w:r>
      <w:r w:rsidR="00DD20A1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je </w:t>
      </w:r>
      <w:r w:rsidR="00DD20A1"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“</w:t>
      </w:r>
      <w:r w:rsidR="00441772"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Telefon daj od sebe, da boš lažje videl mene.</w:t>
      </w:r>
      <w:r w:rsidR="00DD20A1"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”.</w:t>
      </w:r>
      <w:r w:rsidR="00DD20A1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S tem želimo ozavestiti starše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in</w:t>
      </w:r>
      <w:r w:rsidR="00DD20A1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vse obiskovalce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vrtcev</w:t>
      </w:r>
      <w:r w:rsidR="00DD20A1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glede 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prekomerne </w:t>
      </w:r>
      <w:r w:rsidR="00DD20A1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uporabe telefon</w:t>
      </w:r>
      <w:r w:rsidR="00FC2AAD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ov</w:t>
      </w:r>
      <w:r w:rsidR="00DD20A1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.</w:t>
      </w:r>
      <w:r w:rsidR="00181A05" w:rsidRPr="00664342">
        <w:rPr>
          <w:rFonts w:ascii="DIN Pro Light" w:hAnsi="DIN Pro Light" w:cs="DIN Pro Light"/>
          <w:sz w:val="22"/>
          <w:szCs w:val="22"/>
          <w:lang w:val="sl-SI"/>
        </w:rPr>
        <w:t xml:space="preserve"> Spodbudite otroke, da </w:t>
      </w:r>
      <w:r w:rsidR="00FC2AAD" w:rsidRPr="00664342">
        <w:rPr>
          <w:rFonts w:ascii="DIN Pro Light" w:hAnsi="DIN Pro Light" w:cs="DIN Pro Light"/>
          <w:sz w:val="22"/>
          <w:szCs w:val="22"/>
          <w:lang w:val="sl-SI"/>
        </w:rPr>
        <w:t>se na</w:t>
      </w:r>
      <w:r w:rsidR="00181A05" w:rsidRPr="00664342">
        <w:rPr>
          <w:rFonts w:ascii="DIN Pro Light" w:hAnsi="DIN Pro Light" w:cs="DIN Pro Light"/>
          <w:sz w:val="22"/>
          <w:szCs w:val="22"/>
          <w:lang w:val="sl-SI"/>
        </w:rPr>
        <w:t xml:space="preserve"> svoj način izraz</w:t>
      </w:r>
      <w:r w:rsidR="008233FE" w:rsidRPr="00664342">
        <w:rPr>
          <w:rFonts w:ascii="DIN Pro Light" w:hAnsi="DIN Pro Light" w:cs="DIN Pro Light"/>
          <w:sz w:val="22"/>
          <w:szCs w:val="22"/>
          <w:lang w:val="sl-SI"/>
        </w:rPr>
        <w:t xml:space="preserve">ijo in ustvarjajo. </w:t>
      </w:r>
      <w:r w:rsidR="00181A05" w:rsidRPr="00664342">
        <w:rPr>
          <w:rFonts w:ascii="DIN Pro Light" w:hAnsi="DIN Pro Light" w:cs="DIN Pro Light"/>
          <w:sz w:val="22"/>
          <w:szCs w:val="22"/>
          <w:lang w:val="sl-SI"/>
        </w:rPr>
        <w:t xml:space="preserve">Ponudite otrokom različne likovne materiale, </w:t>
      </w:r>
      <w:r w:rsidR="007065EF" w:rsidRPr="00664342">
        <w:rPr>
          <w:rFonts w:ascii="DIN Pro Light" w:hAnsi="DIN Pro Light" w:cs="DIN Pro Light"/>
          <w:sz w:val="22"/>
          <w:szCs w:val="22"/>
          <w:lang w:val="sl-SI"/>
        </w:rPr>
        <w:t>tehnike in pripomočke za likovno ustvarjanje.</w:t>
      </w:r>
    </w:p>
    <w:p w:rsidR="00095F47" w:rsidRPr="00664342" w:rsidRDefault="00095F47" w:rsidP="00FC2AAD">
      <w:pPr>
        <w:spacing w:after="36"/>
        <w:ind w:left="1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Razpisni pogoji:</w:t>
      </w:r>
    </w:p>
    <w:p w:rsidR="00095F47" w:rsidRPr="00664342" w:rsidRDefault="00095F47" w:rsidP="00FC2AAD">
      <w:pPr>
        <w:pStyle w:val="Odstavekseznama"/>
        <w:numPr>
          <w:ilvl w:val="0"/>
          <w:numId w:val="17"/>
        </w:numPr>
        <w:spacing w:after="27"/>
        <w:ind w:right="-5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Na likovnem natečaju lahko sodelujejo otroci vrtcev ter 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>drugih vzgojno-izobraževalnih ustanov iz vse Slovenije.</w:t>
      </w:r>
    </w:p>
    <w:p w:rsidR="00824005" w:rsidRPr="00664342" w:rsidRDefault="00B60302" w:rsidP="00FC2AAD">
      <w:pPr>
        <w:pStyle w:val="Odstavekseznama"/>
        <w:numPr>
          <w:ilvl w:val="0"/>
          <w:numId w:val="17"/>
        </w:numPr>
        <w:spacing w:after="27"/>
        <w:ind w:right="-5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Sprejemamo izključno 2D likovna dela, katerih velikost ne presega formata A3.</w:t>
      </w:r>
    </w:p>
    <w:p w:rsidR="00B60302" w:rsidRPr="00664342" w:rsidRDefault="00B60302" w:rsidP="00FC2AAD">
      <w:pPr>
        <w:pStyle w:val="Odstavekseznama"/>
        <w:numPr>
          <w:ilvl w:val="0"/>
          <w:numId w:val="17"/>
        </w:numPr>
        <w:spacing w:after="27"/>
        <w:ind w:right="-5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En mentor lahko pošlje največ 5 likovnih del.</w:t>
      </w:r>
    </w:p>
    <w:p w:rsidR="00181A05" w:rsidRPr="00664342" w:rsidRDefault="00095F47" w:rsidP="00FC2AAD">
      <w:pPr>
        <w:pStyle w:val="Odstavekseznama"/>
        <w:numPr>
          <w:ilvl w:val="0"/>
          <w:numId w:val="17"/>
        </w:numPr>
        <w:spacing w:after="15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Vsak mentor naj pošije li</w:t>
      </w:r>
      <w:r w:rsidR="00627810" w:rsidRPr="00664342">
        <w:rPr>
          <w:rFonts w:ascii="DIN Pro Light" w:hAnsi="DIN Pro Light" w:cs="DIN Pro Light"/>
          <w:sz w:val="22"/>
          <w:szCs w:val="22"/>
          <w:lang w:val="sl-SI"/>
        </w:rPr>
        <w:t>kovne izdelke za posamezni</w:t>
      </w:r>
      <w:r w:rsidR="007065EF" w:rsidRPr="00664342">
        <w:rPr>
          <w:rFonts w:ascii="DIN Pro Light" w:hAnsi="DIN Pro Light" w:cs="DIN Pro Light"/>
          <w:sz w:val="22"/>
          <w:szCs w:val="22"/>
          <w:lang w:val="sl-SI"/>
        </w:rPr>
        <w:t xml:space="preserve"> vrtec 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>ali drugo vzgojno</w:t>
      </w:r>
      <w:r w:rsidR="00FC2AAD" w:rsidRPr="00664342">
        <w:rPr>
          <w:rFonts w:ascii="DIN Pro Light" w:hAnsi="DIN Pro Light" w:cs="DIN Pro Light"/>
          <w:sz w:val="22"/>
          <w:szCs w:val="22"/>
          <w:lang w:val="sl-SI"/>
        </w:rPr>
        <w:t xml:space="preserve"> 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>izobraževalno ustanovo v samostojni mapi oz. paketu.</w:t>
      </w:r>
    </w:p>
    <w:p w:rsidR="00FC1A0E" w:rsidRPr="00664342" w:rsidRDefault="00095F47" w:rsidP="00586A6D">
      <w:pPr>
        <w:pStyle w:val="Odstavekseznama"/>
        <w:numPr>
          <w:ilvl w:val="0"/>
          <w:numId w:val="17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 xml:space="preserve">Poslani likovni izdelki so lahko </w:t>
      </w:r>
      <w:r w:rsidR="00D23186" w:rsidRPr="00664342">
        <w:rPr>
          <w:rFonts w:ascii="DIN Pro Light" w:hAnsi="DIN Pro Light" w:cs="DIN Pro Light"/>
          <w:sz w:val="22"/>
          <w:szCs w:val="22"/>
          <w:lang w:val="sl-SI"/>
        </w:rPr>
        <w:t>v vseh likovnih tehnikah.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 xml:space="preserve"> Risbe in slike naj bodo brez okvirja (paspartuja). Na posameznem izdelku je lahko naveden samo en avtor in en mentor.</w:t>
      </w:r>
    </w:p>
    <w:p w:rsidR="004F12E7" w:rsidRPr="00664342" w:rsidRDefault="00095F47" w:rsidP="00D23186">
      <w:pPr>
        <w:pStyle w:val="Odstavekseznama"/>
        <w:numPr>
          <w:ilvl w:val="0"/>
          <w:numId w:val="17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/>
        </w:rPr>
        <w:t xml:space="preserve">Vsak </w:t>
      </w:r>
      <w:r w:rsidR="00627810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poslan izdelek naj bo </w:t>
      </w:r>
      <w:r w:rsidR="00B6030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na hrbtni strani </w:t>
      </w:r>
      <w:r w:rsidR="00627810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razloč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no op</w:t>
      </w:r>
      <w:r w:rsidR="00627810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remljen z naslednjimi podatki: </w:t>
      </w:r>
    </w:p>
    <w:p w:rsidR="007065EF" w:rsidRPr="00664342" w:rsidRDefault="007065EF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Ime in priimek mentorja</w:t>
      </w:r>
    </w:p>
    <w:p w:rsidR="007065EF" w:rsidRPr="00664342" w:rsidRDefault="004F12E7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lastRenderedPageBreak/>
        <w:t>I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me in pr</w:t>
      </w:r>
      <w:r w:rsidR="007065EF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iimek avtorja</w:t>
      </w:r>
    </w:p>
    <w:p w:rsidR="007065EF" w:rsidRPr="00664342" w:rsidRDefault="007065EF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Starost 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otroka</w:t>
      </w:r>
    </w:p>
    <w:p w:rsidR="00FC1A0E" w:rsidRPr="00664342" w:rsidRDefault="007065EF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L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ikovna tehnika</w:t>
      </w:r>
    </w:p>
    <w:p w:rsidR="00D23186" w:rsidRPr="00664342" w:rsidRDefault="00181A05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Elektronski naslov mentorja in telefonska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številka</w:t>
      </w:r>
    </w:p>
    <w:p w:rsidR="00FC1A0E" w:rsidRPr="00664342" w:rsidRDefault="00D23186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N</w:t>
      </w:r>
      <w:r w:rsidR="007065EF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aziv, naslov vzgojno-izobraževalne ustanove.</w:t>
      </w:r>
    </w:p>
    <w:p w:rsidR="00095F47" w:rsidRPr="00664342" w:rsidRDefault="00095F47" w:rsidP="00D23186">
      <w:pPr>
        <w:pStyle w:val="Odstavekseznama"/>
        <w:numPr>
          <w:ilvl w:val="0"/>
          <w:numId w:val="17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Mentorji oz. vzgojno-izobraževalne ustanove poskrbijo za potrebna soglasja sta</w:t>
      </w:r>
      <w:r w:rsidR="004F12E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ršev za sodelovanje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otrok </w:t>
      </w:r>
      <w:r w:rsidR="004F12E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v nateča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ju ter dovoljenje za javno objavo.</w:t>
      </w:r>
    </w:p>
    <w:p w:rsidR="00095F47" w:rsidRPr="00664342" w:rsidRDefault="004F12E7" w:rsidP="00D23186">
      <w:pPr>
        <w:spacing w:after="36"/>
        <w:ind w:right="4" w:firstLine="360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Natečaj traja do </w:t>
      </w:r>
      <w:r w:rsidR="00D23186"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31</w:t>
      </w:r>
      <w:r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.3.2023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, ko je zadnji rok za sprejem likovnih del.</w:t>
      </w:r>
    </w:p>
    <w:p w:rsidR="00095F47" w:rsidRPr="00664342" w:rsidRDefault="00095F47" w:rsidP="00D23186">
      <w:pPr>
        <w:pStyle w:val="Odstavekseznama"/>
        <w:numPr>
          <w:ilvl w:val="0"/>
          <w:numId w:val="21"/>
        </w:numPr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Likovna dela pošljite ali dostavite osebno do navedenega datuma na naslov: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VVZ SLOVENJ GRADEC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MAISTROVA 2A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2380 SLOVENJ GRADEC</w:t>
      </w:r>
    </w:p>
    <w:p w:rsidR="00181A05" w:rsidRPr="00664342" w:rsidRDefault="00095F47" w:rsidP="00D23186">
      <w:pPr>
        <w:pStyle w:val="Odstavekseznama"/>
        <w:jc w:val="both"/>
        <w:rPr>
          <w:rFonts w:ascii="DIN Pro Light" w:eastAsia="Times New Roman" w:hAnsi="DIN Pro Light" w:cs="DIN Pro Light"/>
          <w:b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z oznako </w:t>
      </w:r>
      <w:r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ZA NATEČAJ “ŠKRATI V OTROŠKEM SVETU”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</w:p>
    <w:p w:rsidR="000433D9" w:rsidRPr="00664342" w:rsidRDefault="000433D9" w:rsidP="00D23186">
      <w:pPr>
        <w:ind w:left="364" w:right="4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Likovne izdelke, prispele do 31.3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.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2023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, bo pregledala komisija, ki jo bodo sestavljali strokovnjaki z likovnega področja</w:t>
      </w:r>
      <w:r w:rsidR="00E67AA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ter nagradila 10 najizvirnejših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.</w:t>
      </w:r>
    </w:p>
    <w:p w:rsidR="000433D9" w:rsidRPr="00664342" w:rsidRDefault="000433D9" w:rsidP="00D23186">
      <w:pPr>
        <w:ind w:left="364" w:right="4"/>
        <w:jc w:val="both"/>
        <w:rPr>
          <w:rFonts w:ascii="DIN Pro Light" w:eastAsia="Times New Roman" w:hAnsi="DIN Pro Light" w:cs="DIN Pro Light"/>
          <w:color w:val="000000" w:themeColor="text1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Izbrana likovna dela bodo razstavljena v Knjižnici Ksaverja Meška Slovenj Gradec</w:t>
      </w:r>
      <w:r w:rsidR="003D1808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Pr="00664342">
        <w:rPr>
          <w:rFonts w:ascii="DIN Pro Light" w:eastAsia="Times New Roman" w:hAnsi="DIN Pro Light" w:cs="DIN Pro Light"/>
          <w:color w:val="FF0000"/>
          <w:sz w:val="22"/>
          <w:szCs w:val="22"/>
          <w:lang w:val="sl-SI"/>
        </w:rPr>
        <w:t xml:space="preserve">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v mesecu juniju 2023. </w:t>
      </w:r>
      <w:r w:rsidRPr="00664342">
        <w:rPr>
          <w:rFonts w:ascii="DIN Pro Light" w:eastAsia="Times New Roman" w:hAnsi="DIN Pro Light" w:cs="DIN Pro Light"/>
          <w:color w:val="000000" w:themeColor="text1"/>
          <w:sz w:val="22"/>
          <w:szCs w:val="22"/>
          <w:lang w:val="sl-SI"/>
        </w:rPr>
        <w:t>Avtorji in mentorji razstavljenih in nagrajenih del bodo prejeli priznanja na otvoritvi razstave ali po pošti.</w:t>
      </w:r>
    </w:p>
    <w:p w:rsidR="000433D9" w:rsidRPr="00664342" w:rsidRDefault="000433D9" w:rsidP="00D23186">
      <w:pPr>
        <w:ind w:left="36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Vabila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vsem sodelujočim mentorjem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, bomo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poslali po e-pošti.</w:t>
      </w:r>
    </w:p>
    <w:p w:rsidR="000433D9" w:rsidRPr="00664342" w:rsidRDefault="000433D9" w:rsidP="00D23186">
      <w:pPr>
        <w:ind w:left="36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</w:p>
    <w:p w:rsidR="000433D9" w:rsidRPr="00664342" w:rsidRDefault="000433D9" w:rsidP="00D23186">
      <w:pPr>
        <w:ind w:left="36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Dodatne informacije o razpisu in razstavi lahko dobite na tel. št. 051/607/556.</w:t>
      </w:r>
    </w:p>
    <w:p w:rsidR="000433D9" w:rsidRPr="00664342" w:rsidRDefault="000433D9" w:rsidP="00D23186">
      <w:pPr>
        <w:spacing w:after="180"/>
        <w:ind w:right="58" w:firstLine="364"/>
        <w:jc w:val="both"/>
        <w:rPr>
          <w:rFonts w:ascii="DIN Pro Light" w:hAnsi="DIN Pro Light" w:cs="DIN Pro Light"/>
          <w:sz w:val="22"/>
          <w:szCs w:val="22"/>
          <w:lang w:val="sl-SI"/>
        </w:rPr>
      </w:pPr>
    </w:p>
    <w:p w:rsidR="00181A05" w:rsidRPr="00664342" w:rsidRDefault="00181A05" w:rsidP="00D23186">
      <w:pPr>
        <w:spacing w:after="180"/>
        <w:ind w:right="58" w:firstLine="36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Prisrčno vabljeni k sodelovanju</w:t>
      </w: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drawing>
          <wp:inline distT="0" distB="0" distL="0" distR="0" wp14:anchorId="1C9388BE" wp14:editId="62F1AD73">
            <wp:extent cx="21336" cy="21342"/>
            <wp:effectExtent l="0" t="0" r="0" b="0"/>
            <wp:docPr id="3233" name="Picture 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C77" w:rsidRPr="00664342" w:rsidRDefault="004F12E7" w:rsidP="00D23186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  <w:t xml:space="preserve">   </w:t>
      </w:r>
      <w:r w:rsidR="00837B0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  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="00B00B2E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  </w:t>
      </w:r>
    </w:p>
    <w:p w:rsidR="001737E3" w:rsidRPr="00664342" w:rsidRDefault="00873C77" w:rsidP="001737E3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      Datum:</w:t>
      </w:r>
      <w:r w:rsidR="001737E3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="00C63EEE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24</w:t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.1.2023</w:t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  <w:t xml:space="preserve">    </w:t>
      </w:r>
      <w:r w:rsidR="001737E3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Ravnateljica mag. Mojca Verhovnik</w:t>
      </w:r>
    </w:p>
    <w:p w:rsidR="00C63EEE" w:rsidRDefault="00C63EEE" w:rsidP="001737E3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1737E3" w:rsidRDefault="001737E3" w:rsidP="00D23186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>
        <w:rPr>
          <w:rFonts w:ascii="DIN Pro Light" w:eastAsia="Times New Roman" w:hAnsi="DIN Pro Light" w:cs="DIN Pro Light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1E5366A7" wp14:editId="0095E838">
            <wp:simplePos x="0" y="0"/>
            <wp:positionH relativeFrom="column">
              <wp:posOffset>1114425</wp:posOffset>
            </wp:positionH>
            <wp:positionV relativeFrom="paragraph">
              <wp:posOffset>13970</wp:posOffset>
            </wp:positionV>
            <wp:extent cx="2057400" cy="2376922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žig VVZ Slovenj Grade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75" cy="2388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42">
        <w:rPr>
          <w:rFonts w:ascii="DIN Pro Light" w:eastAsia="Times New Roman" w:hAnsi="DIN Pro Light" w:cs="DIN Pro Light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19A3F119" wp14:editId="41651C2E">
            <wp:simplePos x="0" y="0"/>
            <wp:positionH relativeFrom="column">
              <wp:posOffset>3305175</wp:posOffset>
            </wp:positionH>
            <wp:positionV relativeFrom="paragraph">
              <wp:posOffset>8890</wp:posOffset>
            </wp:positionV>
            <wp:extent cx="2776220" cy="645795"/>
            <wp:effectExtent l="0" t="0" r="5080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jca moder podpis (3)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7E3" w:rsidRPr="00664342" w:rsidRDefault="001737E3" w:rsidP="001737E3">
      <w:pPr>
        <w:jc w:val="center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C63EEE" w:rsidRPr="00664342" w:rsidRDefault="00C63EEE" w:rsidP="00C63EEE">
      <w:pPr>
        <w:jc w:val="right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C63EEE" w:rsidRPr="00664342" w:rsidRDefault="00C63EEE" w:rsidP="00C63EEE">
      <w:pPr>
        <w:jc w:val="right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095F47" w:rsidRPr="00664342" w:rsidRDefault="00095F47" w:rsidP="00D23186">
      <w:pPr>
        <w:rPr>
          <w:rFonts w:ascii="DIN Pro Light" w:hAnsi="DIN Pro Light" w:cs="DIN Pro Light"/>
          <w:b/>
          <w:lang w:val="sl-SI"/>
        </w:rPr>
      </w:pPr>
    </w:p>
    <w:sectPr w:rsidR="00095F47" w:rsidRPr="00664342" w:rsidSect="005A167D">
      <w:headerReference w:type="default" r:id="rId12"/>
      <w:footerReference w:type="default" r:id="rId13"/>
      <w:pgSz w:w="11901" w:h="16817" w:code="9"/>
      <w:pgMar w:top="567" w:right="1440" w:bottom="17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7E" w:rsidRDefault="000C0F7E" w:rsidP="00A42B25">
      <w:r>
        <w:separator/>
      </w:r>
    </w:p>
  </w:endnote>
  <w:endnote w:type="continuationSeparator" w:id="0">
    <w:p w:rsidR="000C0F7E" w:rsidRDefault="000C0F7E" w:rsidP="00A4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INPro">
    <w:altName w:val="Times New Roman"/>
    <w:charset w:val="00"/>
    <w:family w:val="auto"/>
    <w:pitch w:val="variable"/>
    <w:sig w:usb0="00000001" w:usb1="4000206A" w:usb2="00000000" w:usb3="00000000" w:csb0="0000009F" w:csb1="00000000"/>
  </w:font>
  <w:font w:name="DINPro Light">
    <w:altName w:val="Times New Roman"/>
    <w:charset w:val="00"/>
    <w:family w:val="auto"/>
    <w:pitch w:val="variable"/>
    <w:sig w:usb0="00000001" w:usb1="4000206A" w:usb2="00000000" w:usb3="00000000" w:csb0="0000009F" w:csb1="00000000"/>
  </w:font>
  <w:font w:name="DINPro-Regular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5F1" w:rsidRPr="002E35F1" w:rsidRDefault="002E35F1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7E" w:rsidRDefault="000C0F7E" w:rsidP="00A42B25">
      <w:r>
        <w:separator/>
      </w:r>
    </w:p>
  </w:footnote>
  <w:footnote w:type="continuationSeparator" w:id="0">
    <w:p w:rsidR="000C0F7E" w:rsidRDefault="000C0F7E" w:rsidP="00A4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25" w:rsidRDefault="002E35F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F78E4DE" wp14:editId="2EC47F42">
          <wp:simplePos x="0" y="0"/>
          <wp:positionH relativeFrom="page">
            <wp:align>center</wp:align>
          </wp:positionH>
          <wp:positionV relativeFrom="paragraph">
            <wp:posOffset>-445135</wp:posOffset>
          </wp:positionV>
          <wp:extent cx="7560000" cy="1260000"/>
          <wp:effectExtent l="0" t="0" r="9525" b="10160"/>
          <wp:wrapThrough wrapText="bothSides">
            <wp:wrapPolygon edited="0">
              <wp:start x="0" y="0"/>
              <wp:lineTo x="0" y="21339"/>
              <wp:lineTo x="21555" y="21339"/>
              <wp:lineTo x="2155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2pt;height:12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5pt;visibility:visible;mso-wrap-style:square" o:bullet="t">
        <v:imagedata r:id="rId2" o:title=""/>
      </v:shape>
    </w:pict>
  </w:numPicBullet>
  <w:numPicBullet w:numPicBulletId="2">
    <w:pict>
      <v:shape id="_x0000_i1031" type="#_x0000_t75" style="width:15pt;height:22.5pt;visibility:visible;mso-wrap-style:square" o:bullet="t">
        <v:imagedata r:id="rId3" o:title=""/>
      </v:shape>
    </w:pict>
  </w:numPicBullet>
  <w:abstractNum w:abstractNumId="0" w15:restartNumberingAfterBreak="0">
    <w:nsid w:val="FFFFFF1D"/>
    <w:multiLevelType w:val="multilevel"/>
    <w:tmpl w:val="21AE5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EC3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27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1EE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D63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708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181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DC7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D98F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B4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4A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DB5A3F"/>
    <w:multiLevelType w:val="hybridMultilevel"/>
    <w:tmpl w:val="93CA17CA"/>
    <w:lvl w:ilvl="0" w:tplc="0424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0F7530CF"/>
    <w:multiLevelType w:val="hybridMultilevel"/>
    <w:tmpl w:val="4044D580"/>
    <w:lvl w:ilvl="0" w:tplc="0BD42A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4C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EA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02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4B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C1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0C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49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8D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D45BDE"/>
    <w:multiLevelType w:val="hybridMultilevel"/>
    <w:tmpl w:val="47363486"/>
    <w:lvl w:ilvl="0" w:tplc="0424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D5A227F"/>
    <w:multiLevelType w:val="hybridMultilevel"/>
    <w:tmpl w:val="2AA0857C"/>
    <w:lvl w:ilvl="0" w:tplc="6D469622">
      <w:start w:val="1"/>
      <w:numFmt w:val="bullet"/>
      <w:lvlText w:val="•"/>
      <w:lvlPicBulletId w:val="0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A2ACE">
      <w:start w:val="1"/>
      <w:numFmt w:val="bullet"/>
      <w:lvlText w:val="o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CFACE">
      <w:start w:val="1"/>
      <w:numFmt w:val="bullet"/>
      <w:lvlText w:val="▪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2BE82">
      <w:start w:val="1"/>
      <w:numFmt w:val="bullet"/>
      <w:lvlText w:val="•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02D84">
      <w:start w:val="1"/>
      <w:numFmt w:val="bullet"/>
      <w:lvlText w:val="o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254D8">
      <w:start w:val="1"/>
      <w:numFmt w:val="bullet"/>
      <w:lvlText w:val="▪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0744">
      <w:start w:val="1"/>
      <w:numFmt w:val="bullet"/>
      <w:lvlText w:val="•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0760E">
      <w:start w:val="1"/>
      <w:numFmt w:val="bullet"/>
      <w:lvlText w:val="o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05ABA">
      <w:start w:val="1"/>
      <w:numFmt w:val="bullet"/>
      <w:lvlText w:val="▪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D67222"/>
    <w:multiLevelType w:val="hybridMultilevel"/>
    <w:tmpl w:val="A408543C"/>
    <w:lvl w:ilvl="0" w:tplc="157ECD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2E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EA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07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81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DE8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E5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04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64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BB00A3F"/>
    <w:multiLevelType w:val="hybridMultilevel"/>
    <w:tmpl w:val="2D0EE95C"/>
    <w:lvl w:ilvl="0" w:tplc="B0D460C0">
      <w:numFmt w:val="bullet"/>
      <w:lvlText w:val="-"/>
      <w:lvlJc w:val="left"/>
      <w:pPr>
        <w:ind w:left="1080" w:hanging="360"/>
      </w:pPr>
      <w:rPr>
        <w:rFonts w:ascii="DIN Pro Light" w:eastAsia="Times New Roman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307640"/>
    <w:multiLevelType w:val="hybridMultilevel"/>
    <w:tmpl w:val="66D8FC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22B20"/>
    <w:multiLevelType w:val="hybridMultilevel"/>
    <w:tmpl w:val="F40C11C8"/>
    <w:lvl w:ilvl="0" w:tplc="ED961E9E">
      <w:start w:val="2380"/>
      <w:numFmt w:val="bullet"/>
      <w:lvlText w:val="-"/>
      <w:lvlJc w:val="left"/>
      <w:pPr>
        <w:ind w:left="720" w:hanging="360"/>
      </w:pPr>
      <w:rPr>
        <w:rFonts w:ascii="DINPro" w:eastAsiaTheme="minorHAnsi" w:hAnsi="DIN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43D53"/>
    <w:multiLevelType w:val="hybridMultilevel"/>
    <w:tmpl w:val="CEB81B02"/>
    <w:lvl w:ilvl="0" w:tplc="0424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8E67CE2"/>
    <w:multiLevelType w:val="hybridMultilevel"/>
    <w:tmpl w:val="2A2677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57F2"/>
    <w:multiLevelType w:val="hybridMultilevel"/>
    <w:tmpl w:val="3D04481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11"/>
  </w:num>
  <w:num w:numId="14">
    <w:abstractNumId w:val="14"/>
  </w:num>
  <w:num w:numId="15">
    <w:abstractNumId w:val="18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  <w:num w:numId="20">
    <w:abstractNumId w:val="2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4E"/>
    <w:rsid w:val="000433D9"/>
    <w:rsid w:val="000562B5"/>
    <w:rsid w:val="000744AD"/>
    <w:rsid w:val="000930F5"/>
    <w:rsid w:val="00095F47"/>
    <w:rsid w:val="000976C7"/>
    <w:rsid w:val="000A0BE7"/>
    <w:rsid w:val="000C0F7E"/>
    <w:rsid w:val="000D1EAD"/>
    <w:rsid w:val="000D5970"/>
    <w:rsid w:val="000D64EB"/>
    <w:rsid w:val="000F5113"/>
    <w:rsid w:val="00100869"/>
    <w:rsid w:val="00120799"/>
    <w:rsid w:val="001257EE"/>
    <w:rsid w:val="001504C5"/>
    <w:rsid w:val="001737E3"/>
    <w:rsid w:val="00181A05"/>
    <w:rsid w:val="001A52E7"/>
    <w:rsid w:val="001A547C"/>
    <w:rsid w:val="001B7699"/>
    <w:rsid w:val="001D530B"/>
    <w:rsid w:val="001D5D4C"/>
    <w:rsid w:val="001E72C0"/>
    <w:rsid w:val="00222883"/>
    <w:rsid w:val="002B451C"/>
    <w:rsid w:val="002E35F1"/>
    <w:rsid w:val="002E387C"/>
    <w:rsid w:val="002F17B8"/>
    <w:rsid w:val="0031363D"/>
    <w:rsid w:val="0033540B"/>
    <w:rsid w:val="003700AF"/>
    <w:rsid w:val="003A4219"/>
    <w:rsid w:val="003A5EE9"/>
    <w:rsid w:val="003A7291"/>
    <w:rsid w:val="003B7B02"/>
    <w:rsid w:val="003C5A21"/>
    <w:rsid w:val="003D1808"/>
    <w:rsid w:val="003D31EB"/>
    <w:rsid w:val="003F09B8"/>
    <w:rsid w:val="003F5DC3"/>
    <w:rsid w:val="004124F7"/>
    <w:rsid w:val="00441772"/>
    <w:rsid w:val="00446C74"/>
    <w:rsid w:val="004745F6"/>
    <w:rsid w:val="00477E83"/>
    <w:rsid w:val="004E37C0"/>
    <w:rsid w:val="004F12E7"/>
    <w:rsid w:val="00505508"/>
    <w:rsid w:val="0053563C"/>
    <w:rsid w:val="005A167D"/>
    <w:rsid w:val="00627810"/>
    <w:rsid w:val="00663162"/>
    <w:rsid w:val="00664342"/>
    <w:rsid w:val="0068120C"/>
    <w:rsid w:val="006E7E78"/>
    <w:rsid w:val="0070220B"/>
    <w:rsid w:val="007065EF"/>
    <w:rsid w:val="007308F4"/>
    <w:rsid w:val="00764337"/>
    <w:rsid w:val="0076537D"/>
    <w:rsid w:val="00785A02"/>
    <w:rsid w:val="007C296D"/>
    <w:rsid w:val="007C594D"/>
    <w:rsid w:val="007E25F1"/>
    <w:rsid w:val="0080474E"/>
    <w:rsid w:val="008063C4"/>
    <w:rsid w:val="008233FE"/>
    <w:rsid w:val="00824005"/>
    <w:rsid w:val="00827D0E"/>
    <w:rsid w:val="00833094"/>
    <w:rsid w:val="00837B06"/>
    <w:rsid w:val="008506C3"/>
    <w:rsid w:val="00873C77"/>
    <w:rsid w:val="008F09EB"/>
    <w:rsid w:val="00917435"/>
    <w:rsid w:val="0092074C"/>
    <w:rsid w:val="00942939"/>
    <w:rsid w:val="0094408A"/>
    <w:rsid w:val="009769EC"/>
    <w:rsid w:val="00976FC6"/>
    <w:rsid w:val="00985C68"/>
    <w:rsid w:val="009972DB"/>
    <w:rsid w:val="009B184B"/>
    <w:rsid w:val="009B366C"/>
    <w:rsid w:val="009C0783"/>
    <w:rsid w:val="009D4F24"/>
    <w:rsid w:val="00A14753"/>
    <w:rsid w:val="00A15C1A"/>
    <w:rsid w:val="00A40B9F"/>
    <w:rsid w:val="00A42B25"/>
    <w:rsid w:val="00A52396"/>
    <w:rsid w:val="00A83C8D"/>
    <w:rsid w:val="00A87369"/>
    <w:rsid w:val="00A87B9E"/>
    <w:rsid w:val="00AB67D8"/>
    <w:rsid w:val="00B006DB"/>
    <w:rsid w:val="00B00B2E"/>
    <w:rsid w:val="00B01CAC"/>
    <w:rsid w:val="00B02883"/>
    <w:rsid w:val="00B43340"/>
    <w:rsid w:val="00B60302"/>
    <w:rsid w:val="00BA14A4"/>
    <w:rsid w:val="00BA7EEF"/>
    <w:rsid w:val="00BB67AF"/>
    <w:rsid w:val="00BC18D7"/>
    <w:rsid w:val="00BF304D"/>
    <w:rsid w:val="00C524A1"/>
    <w:rsid w:val="00C63EEE"/>
    <w:rsid w:val="00C71E38"/>
    <w:rsid w:val="00CC3B9F"/>
    <w:rsid w:val="00CE7292"/>
    <w:rsid w:val="00CE7AD8"/>
    <w:rsid w:val="00D04C6C"/>
    <w:rsid w:val="00D1776E"/>
    <w:rsid w:val="00D23186"/>
    <w:rsid w:val="00D32C3E"/>
    <w:rsid w:val="00D81F3F"/>
    <w:rsid w:val="00D9153F"/>
    <w:rsid w:val="00D92DFC"/>
    <w:rsid w:val="00DC68FD"/>
    <w:rsid w:val="00DD075B"/>
    <w:rsid w:val="00DD20A1"/>
    <w:rsid w:val="00E1607F"/>
    <w:rsid w:val="00E52409"/>
    <w:rsid w:val="00E67AA6"/>
    <w:rsid w:val="00EC0409"/>
    <w:rsid w:val="00EF626D"/>
    <w:rsid w:val="00F14E49"/>
    <w:rsid w:val="00F87FFE"/>
    <w:rsid w:val="00F94DF0"/>
    <w:rsid w:val="00FB1B8A"/>
    <w:rsid w:val="00FB47CF"/>
    <w:rsid w:val="00FC1A0E"/>
    <w:rsid w:val="00FC2AAD"/>
    <w:rsid w:val="00FD21C2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B63C9-1F7D-4441-A05D-4C253C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aslovnik"/>
    <w:qFormat/>
    <w:rsid w:val="00100869"/>
    <w:rPr>
      <w:rFonts w:ascii="DINPro" w:hAnsi="DINPr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2B25"/>
  </w:style>
  <w:style w:type="paragraph" w:styleId="Noga">
    <w:name w:val="footer"/>
    <w:basedOn w:val="Navaden"/>
    <w:link w:val="Nog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A42B25"/>
  </w:style>
  <w:style w:type="paragraph" w:styleId="Brezrazmikov">
    <w:name w:val="No Spacing"/>
    <w:uiPriority w:val="1"/>
    <w:qFormat/>
    <w:rsid w:val="00A42B25"/>
    <w:rPr>
      <w:rFonts w:eastAsiaTheme="minorEastAsia"/>
      <w:sz w:val="22"/>
      <w:szCs w:val="22"/>
      <w:lang w:eastAsia="zh-CN"/>
    </w:rPr>
  </w:style>
  <w:style w:type="paragraph" w:customStyle="1" w:styleId="Zadeva">
    <w:name w:val="Zadeva"/>
    <w:basedOn w:val="Navaden"/>
    <w:qFormat/>
    <w:rsid w:val="00100869"/>
    <w:pPr>
      <w:ind w:left="1134"/>
    </w:pPr>
    <w:rPr>
      <w:rFonts w:ascii="DINPro Light" w:hAnsi="DINPro Light"/>
      <w:sz w:val="52"/>
      <w:lang w:val="sl-SI"/>
    </w:rPr>
  </w:style>
  <w:style w:type="paragraph" w:styleId="Telobesedila">
    <w:name w:val="Body Text"/>
    <w:basedOn w:val="Navaden"/>
    <w:link w:val="TelobesedilaZnak"/>
    <w:uiPriority w:val="99"/>
    <w:rsid w:val="001008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INPro-Regular" w:hAnsi="DINPro-Regular" w:cs="DINPro-Regular"/>
      <w:color w:val="000000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00869"/>
    <w:rPr>
      <w:rFonts w:ascii="DINPro-Regular" w:hAnsi="DINPro-Regular" w:cs="DINPro-Regular"/>
      <w:color w:val="000000"/>
      <w:lang w:val="en-GB"/>
    </w:rPr>
  </w:style>
  <w:style w:type="paragraph" w:customStyle="1" w:styleId="besedilo">
    <w:name w:val="besedilo"/>
    <w:basedOn w:val="Telobesedila"/>
    <w:qFormat/>
    <w:rsid w:val="00100869"/>
    <w:rPr>
      <w:rFonts w:ascii="DINPro" w:hAnsi="DINPro"/>
    </w:rPr>
  </w:style>
  <w:style w:type="paragraph" w:customStyle="1" w:styleId="podpis">
    <w:name w:val="podpis"/>
    <w:basedOn w:val="besedilo"/>
    <w:qFormat/>
    <w:rsid w:val="00100869"/>
    <w:pPr>
      <w:ind w:left="3828"/>
    </w:pPr>
  </w:style>
  <w:style w:type="paragraph" w:styleId="Odstavekseznama">
    <w:name w:val="List Paragraph"/>
    <w:basedOn w:val="Navaden"/>
    <w:uiPriority w:val="34"/>
    <w:qFormat/>
    <w:rsid w:val="008047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4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04C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0D1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t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%20UPORABNIK%20GORDANA%20-%20NE%20BRISI\Documents\VODJE%20ENOT%2020-21\DNEVNI%20RED\Dopisni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748D6-35A9-4E7B-BFD9-351C1ADA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template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Keber</dc:creator>
  <cp:keywords/>
  <dc:description/>
  <cp:lastModifiedBy>Milena Keber</cp:lastModifiedBy>
  <cp:revision>2</cp:revision>
  <cp:lastPrinted>2023-01-24T05:37:00Z</cp:lastPrinted>
  <dcterms:created xsi:type="dcterms:W3CDTF">2023-02-07T10:19:00Z</dcterms:created>
  <dcterms:modified xsi:type="dcterms:W3CDTF">2023-02-07T10:19:00Z</dcterms:modified>
</cp:coreProperties>
</file>